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EB" w:rsidRPr="000A4FDC" w:rsidRDefault="000A4FDC" w:rsidP="000A4FDC">
      <w:pPr>
        <w:jc w:val="right"/>
        <w:rPr>
          <w:rFonts w:ascii="Times New Roman" w:hAnsi="Times New Roman"/>
          <w:szCs w:val="24"/>
        </w:rPr>
      </w:pPr>
      <w:r w:rsidRPr="000A4FDC">
        <w:rPr>
          <w:rFonts w:ascii="Times New Roman" w:hAnsi="Times New Roman"/>
          <w:color w:val="000000"/>
          <w:szCs w:val="24"/>
          <w:lang w:eastAsia="ar-SA"/>
        </w:rPr>
        <w:t>16/2019.(VII.02.)</w:t>
      </w:r>
      <w:r w:rsidRPr="000A4FDC">
        <w:rPr>
          <w:rFonts w:ascii="Times New Roman" w:hAnsi="Times New Roman"/>
          <w:sz w:val="20"/>
        </w:rPr>
        <w:t xml:space="preserve"> </w:t>
      </w:r>
      <w:r w:rsidRPr="000A4FDC">
        <w:rPr>
          <w:rFonts w:ascii="Times New Roman" w:hAnsi="Times New Roman"/>
        </w:rPr>
        <w:t>önkormányzati rendelet 1. melléklete</w:t>
      </w:r>
    </w:p>
    <w:p w:rsidR="005605EB" w:rsidRPr="00B33408" w:rsidRDefault="005605EB" w:rsidP="005605EB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33408">
        <w:rPr>
          <w:rFonts w:ascii="Times New Roman" w:hAnsi="Times New Roman" w:cs="Times New Roman"/>
          <w:b/>
        </w:rPr>
        <w:t xml:space="preserve">„A” típusú pályázati kiírás – Lakhatási támogatás, lakáscélú megtakarítással – elbírálás </w:t>
      </w:r>
      <w:bookmarkStart w:id="0" w:name="_GoBack"/>
      <w:bookmarkEnd w:id="0"/>
      <w:r w:rsidRPr="00B33408">
        <w:rPr>
          <w:rFonts w:ascii="Times New Roman" w:hAnsi="Times New Roman" w:cs="Times New Roman"/>
          <w:b/>
        </w:rPr>
        <w:t>szempontjai</w:t>
      </w:r>
    </w:p>
    <w:p w:rsidR="005605EB" w:rsidRPr="00B33408" w:rsidRDefault="005605EB" w:rsidP="005605EB">
      <w:pPr>
        <w:jc w:val="both"/>
        <w:rPr>
          <w:rFonts w:ascii="Times New Roman" w:hAnsi="Times New Roman" w:cs="Calibri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2126"/>
      </w:tblGrid>
      <w:tr w:rsidR="005605EB" w:rsidRPr="00B33408" w:rsidTr="005605EB">
        <w:trPr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B33408">
              <w:rPr>
                <w:rFonts w:eastAsia="Calibri"/>
                <w:b/>
              </w:rPr>
              <w:t>Értékelési szempontok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B33408">
              <w:rPr>
                <w:rFonts w:eastAsia="Calibri"/>
                <w:b/>
              </w:rPr>
              <w:t>Maximálisan adható pontszám</w:t>
            </w:r>
          </w:p>
        </w:tc>
      </w:tr>
      <w:tr w:rsidR="005605EB" w:rsidRPr="00B33408" w:rsidTr="005605EB">
        <w:trPr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B33408">
              <w:rPr>
                <w:rFonts w:eastAsia="Calibri"/>
                <w:b/>
              </w:rPr>
              <w:t>1. Szociális helyzet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jc w:val="center"/>
              <w:rPr>
                <w:rFonts w:ascii="Times New Roman" w:eastAsia="Calibri" w:hAnsi="Times New Roman" w:cs="Calibri"/>
                <w:b/>
                <w:lang w:eastAsia="en-US"/>
              </w:rPr>
            </w:pPr>
            <w:proofErr w:type="spellStart"/>
            <w:r w:rsidRPr="00B33408">
              <w:rPr>
                <w:rFonts w:eastAsia="Calibri"/>
                <w:b/>
              </w:rPr>
              <w:t>max</w:t>
            </w:r>
            <w:proofErr w:type="spellEnd"/>
            <w:r w:rsidRPr="00B33408">
              <w:rPr>
                <w:rFonts w:eastAsia="Calibri"/>
                <w:b/>
              </w:rPr>
              <w:t>. 50 pont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Az egy háztartásban élők egy főre jutó havi bruttó jövedelme: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nem haladja meg a mindenkori minimálbér bruttó összegét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15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a mindenkori minimálbér bruttó összegének 100 - 150 % között 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10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Eltartott gyermekek száma: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B33408">
              <w:rPr>
                <w:rFonts w:eastAsia="Calibri"/>
              </w:rPr>
              <w:t xml:space="preserve">1 eltartott gyermek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10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rPr>
                <w:rFonts w:ascii="Times New Roman" w:eastAsia="Calibri" w:hAnsi="Times New Roman"/>
                <w:sz w:val="24"/>
                <w:lang w:eastAsia="ar-SA"/>
              </w:rPr>
            </w:pPr>
            <w:r w:rsidRPr="00B33408">
              <w:rPr>
                <w:rFonts w:eastAsia="Calibri"/>
              </w:rPr>
              <w:t xml:space="preserve">2 eltartott gyermek </w:t>
            </w:r>
          </w:p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20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rPr>
                <w:rFonts w:ascii="Times New Roman" w:eastAsia="Calibri" w:hAnsi="Times New Roman"/>
                <w:sz w:val="24"/>
                <w:lang w:eastAsia="ar-SA"/>
              </w:rPr>
            </w:pPr>
            <w:r w:rsidRPr="00B33408">
              <w:rPr>
                <w:rFonts w:eastAsia="Calibri"/>
              </w:rPr>
              <w:t>3 vagy több eltartott gyermek</w:t>
            </w:r>
          </w:p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30</w:t>
            </w:r>
          </w:p>
        </w:tc>
      </w:tr>
      <w:tr w:rsidR="005605EB" w:rsidRPr="00B33408" w:rsidTr="005605EB">
        <w:trPr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B33408">
              <w:rPr>
                <w:rFonts w:eastAsia="Calibri"/>
                <w:b/>
              </w:rPr>
              <w:t>2. iskolai végzettség értékelése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jc w:val="center"/>
              <w:rPr>
                <w:rFonts w:ascii="Times New Roman" w:eastAsia="Calibri" w:hAnsi="Times New Roman" w:cs="Calibri"/>
                <w:b/>
                <w:lang w:eastAsia="en-US"/>
              </w:rPr>
            </w:pPr>
            <w:proofErr w:type="spellStart"/>
            <w:r w:rsidRPr="00B33408">
              <w:rPr>
                <w:rFonts w:eastAsia="Calibri"/>
                <w:b/>
              </w:rPr>
              <w:t>max</w:t>
            </w:r>
            <w:proofErr w:type="spellEnd"/>
            <w:r w:rsidRPr="00B33408">
              <w:rPr>
                <w:rFonts w:eastAsia="Calibri"/>
                <w:b/>
              </w:rPr>
              <w:t>. 50 pont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 xml:space="preserve">2.1.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rPr>
                <w:rFonts w:ascii="Times New Roman" w:eastAsia="Calibri" w:hAnsi="Times New Roman"/>
                <w:sz w:val="24"/>
                <w:lang w:eastAsia="ar-SA"/>
              </w:rPr>
            </w:pPr>
            <w:r w:rsidRPr="00B33408">
              <w:rPr>
                <w:rFonts w:eastAsia="Calibri"/>
              </w:rPr>
              <w:t>felsőfokú végzettség megléte, vagy annak megszerzésére irányuló tanulmányokat folytat</w:t>
            </w:r>
          </w:p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rPr>
                <w:rFonts w:ascii="Times New Roman" w:eastAsia="Calibri" w:hAnsi="Times New Roman"/>
                <w:sz w:val="24"/>
                <w:lang w:eastAsia="ar-SA"/>
              </w:rPr>
            </w:pPr>
          </w:p>
          <w:p w:rsidR="005605EB" w:rsidRPr="00B33408" w:rsidRDefault="005605EB" w:rsidP="00EC2808">
            <w:pPr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25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rPr>
                <w:rFonts w:ascii="Times New Roman" w:eastAsia="Calibri" w:hAnsi="Times New Roman"/>
                <w:sz w:val="24"/>
                <w:lang w:eastAsia="ar-SA"/>
              </w:rPr>
            </w:pPr>
            <w:r w:rsidRPr="00B33408">
              <w:rPr>
                <w:rFonts w:eastAsia="Calibri"/>
              </w:rPr>
              <w:t>érettségire épülő szakképesítés megléte, vagy annak megszerzésére irányuló iskolai tanulmányokat folytat</w:t>
            </w:r>
          </w:p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15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rPr>
                <w:rFonts w:ascii="Times New Roman" w:eastAsia="Calibri" w:hAnsi="Times New Roman"/>
                <w:sz w:val="24"/>
                <w:lang w:eastAsia="ar-SA"/>
              </w:rPr>
            </w:pPr>
            <w:r w:rsidRPr="00B33408">
              <w:rPr>
                <w:rFonts w:eastAsia="Calibri"/>
              </w:rPr>
              <w:t>szakképzés vagy érettségi megléte</w:t>
            </w:r>
          </w:p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10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munka mellett szakképesítés megszerzésére iskolai rendszerben esti/levelező jogviszonyban tanulmányokat folytat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10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lastRenderedPageBreak/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353/2017. (XI.29) Korm. rendelet 5. melléklet szerinti, Bács-Kiskun megyére vonatkozó hiányszakmával rendelkezik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1309"/>
              </w:tabs>
              <w:suppressAutoHyphens/>
              <w:ind w:firstLine="884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30</w:t>
            </w:r>
          </w:p>
        </w:tc>
      </w:tr>
      <w:tr w:rsidR="005605EB" w:rsidRPr="00B33408" w:rsidTr="005605EB">
        <w:trPr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B33408">
              <w:rPr>
                <w:rFonts w:eastAsia="Calibri"/>
                <w:b/>
              </w:rPr>
              <w:t>3. Foglalkoztatottság időtartama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b/>
                <w:lang w:eastAsia="en-US"/>
              </w:rPr>
            </w:pPr>
            <w:proofErr w:type="spellStart"/>
            <w:r w:rsidRPr="00B33408">
              <w:rPr>
                <w:rFonts w:eastAsia="Calibri"/>
                <w:b/>
              </w:rPr>
              <w:t>max</w:t>
            </w:r>
            <w:proofErr w:type="spellEnd"/>
            <w:r w:rsidRPr="00B33408">
              <w:rPr>
                <w:rFonts w:eastAsia="Calibri"/>
                <w:b/>
              </w:rPr>
              <w:t>. 10 pont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A pályázat benyújtásakor legalább 1éve bejelentett munkahellyel rendelkezik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5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A pályázat benyújtásakor legalább 3 éve bejelentett munkahellyel rendelkezik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10</w:t>
            </w:r>
          </w:p>
        </w:tc>
      </w:tr>
      <w:tr w:rsidR="005605EB" w:rsidRPr="00B33408" w:rsidTr="005605EB">
        <w:trPr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B33408">
              <w:rPr>
                <w:rFonts w:eastAsia="Calibri"/>
                <w:b/>
              </w:rPr>
              <w:t xml:space="preserve">4. </w:t>
            </w:r>
            <w:proofErr w:type="spellStart"/>
            <w:r w:rsidRPr="00B33408">
              <w:rPr>
                <w:rFonts w:eastAsia="Calibri"/>
                <w:b/>
              </w:rPr>
              <w:t>együttköltöző</w:t>
            </w:r>
            <w:proofErr w:type="spellEnd"/>
            <w:r w:rsidRPr="00B33408">
              <w:rPr>
                <w:rFonts w:eastAsia="Calibri"/>
                <w:b/>
              </w:rPr>
              <w:t xml:space="preserve"> személyek száma: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b/>
                <w:lang w:eastAsia="en-US"/>
              </w:rPr>
            </w:pPr>
            <w:proofErr w:type="spellStart"/>
            <w:r w:rsidRPr="00B33408">
              <w:rPr>
                <w:rFonts w:eastAsia="Calibri"/>
                <w:b/>
              </w:rPr>
              <w:t>max</w:t>
            </w:r>
            <w:proofErr w:type="spellEnd"/>
            <w:r w:rsidRPr="00B33408">
              <w:rPr>
                <w:rFonts w:eastAsia="Calibri"/>
                <w:b/>
              </w:rPr>
              <w:t>. 20 pont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házastárssal vagy élettárssal és gyermekkel költözés esetén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20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házastárssal vagy élettárssal való, továbbá élettársnak nem minősülő párjával együtt költöző személyek költözés esetén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10</w:t>
            </w:r>
          </w:p>
        </w:tc>
      </w:tr>
      <w:tr w:rsidR="005605EB" w:rsidRPr="00B33408" w:rsidTr="005605EB">
        <w:trPr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left" w:pos="1035"/>
                <w:tab w:val="center" w:pos="3150"/>
              </w:tabs>
              <w:suppressAutoHyphens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B33408">
              <w:rPr>
                <w:rFonts w:eastAsia="Calibri"/>
                <w:b/>
              </w:rPr>
              <w:t>5. Egyéb szempontok:</w:t>
            </w:r>
            <w:r w:rsidRPr="00B33408">
              <w:rPr>
                <w:rFonts w:eastAsia="Calibri"/>
                <w:b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b/>
                <w:lang w:eastAsia="en-US"/>
              </w:rPr>
            </w:pPr>
            <w:proofErr w:type="spellStart"/>
            <w:r w:rsidRPr="00B33408">
              <w:rPr>
                <w:rFonts w:eastAsia="Calibri"/>
                <w:b/>
              </w:rPr>
              <w:t>max</w:t>
            </w:r>
            <w:proofErr w:type="spellEnd"/>
            <w:r w:rsidRPr="00B33408">
              <w:rPr>
                <w:rFonts w:eastAsia="Calibri"/>
                <w:b/>
              </w:rPr>
              <w:t>. 30 pont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a pályázat benyújtása előtt a pályázó végzett önkéntes munkát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10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rPr>
                <w:rFonts w:ascii="Times New Roman" w:eastAsia="Calibri" w:hAnsi="Times New Roman"/>
                <w:sz w:val="24"/>
                <w:lang w:eastAsia="ar-SA"/>
              </w:rPr>
            </w:pPr>
            <w:r w:rsidRPr="00B33408">
              <w:rPr>
                <w:rFonts w:eastAsia="Calibri"/>
              </w:rPr>
              <w:t>Meglévő lakáscélú megtakarítás</w:t>
            </w:r>
          </w:p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10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a pályázó közfeladatot ellátó személy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B33408">
              <w:rPr>
                <w:rFonts w:eastAsia="Calibri"/>
              </w:rPr>
              <w:t>10</w:t>
            </w:r>
          </w:p>
        </w:tc>
      </w:tr>
      <w:tr w:rsidR="005605EB" w:rsidRPr="00B33408" w:rsidTr="005605E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suppressAutoHyphens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rPr>
                <w:rFonts w:eastAsia="Calibri"/>
              </w:rPr>
            </w:pPr>
          </w:p>
        </w:tc>
      </w:tr>
      <w:tr w:rsidR="005605EB" w:rsidRPr="00B33408" w:rsidTr="005605EB">
        <w:trPr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tabs>
                <w:tab w:val="left" w:pos="3750"/>
              </w:tabs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B33408">
              <w:rPr>
                <w:rFonts w:eastAsia="Calibri"/>
                <w:b/>
              </w:rPr>
              <w:t>6. Motivációs levél értékelése**:</w:t>
            </w:r>
            <w:r w:rsidRPr="00B33408">
              <w:rPr>
                <w:rFonts w:eastAsia="Calibri"/>
                <w:b/>
              </w:rPr>
              <w:tab/>
            </w:r>
          </w:p>
          <w:p w:rsidR="005605EB" w:rsidRPr="00B33408" w:rsidRDefault="005605EB" w:rsidP="00EC2808">
            <w:pPr>
              <w:tabs>
                <w:tab w:val="left" w:pos="3750"/>
              </w:tabs>
              <w:suppressAutoHyphens/>
              <w:rPr>
                <w:rFonts w:ascii="Times New Roman" w:eastAsia="Calibri" w:hAnsi="Times New Roman" w:cs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b/>
                <w:lang w:eastAsia="en-US"/>
              </w:rPr>
            </w:pPr>
            <w:proofErr w:type="spellStart"/>
            <w:r w:rsidRPr="00B33408">
              <w:rPr>
                <w:rFonts w:eastAsia="Calibri"/>
                <w:b/>
              </w:rPr>
              <w:t>max</w:t>
            </w:r>
            <w:proofErr w:type="spellEnd"/>
            <w:r w:rsidRPr="00B33408">
              <w:rPr>
                <w:rFonts w:eastAsia="Calibri"/>
                <w:b/>
              </w:rPr>
              <w:t>. 20 pont</w:t>
            </w:r>
          </w:p>
        </w:tc>
      </w:tr>
      <w:tr w:rsidR="005605EB" w:rsidRPr="00B33408" w:rsidTr="005605EB">
        <w:trPr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EB" w:rsidRPr="00B33408" w:rsidRDefault="005605EB" w:rsidP="00EC2808">
            <w:pPr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B33408">
              <w:rPr>
                <w:rFonts w:eastAsia="Calibri"/>
                <w:b/>
              </w:rPr>
              <w:t xml:space="preserve">Összesen: </w:t>
            </w:r>
          </w:p>
          <w:p w:rsidR="005605EB" w:rsidRPr="00B33408" w:rsidRDefault="005605EB" w:rsidP="00EC2808">
            <w:pPr>
              <w:suppressAutoHyphens/>
              <w:rPr>
                <w:rFonts w:ascii="Times New Roman" w:eastAsia="Calibri" w:hAnsi="Times New Roman" w:cs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EB" w:rsidRPr="00B33408" w:rsidRDefault="005605EB" w:rsidP="00EC2808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 w:cs="Calibri"/>
                <w:b/>
                <w:lang w:eastAsia="en-US"/>
              </w:rPr>
            </w:pPr>
            <w:proofErr w:type="spellStart"/>
            <w:r w:rsidRPr="00B33408">
              <w:rPr>
                <w:rFonts w:eastAsia="Calibri"/>
                <w:b/>
              </w:rPr>
              <w:t>max</w:t>
            </w:r>
            <w:proofErr w:type="spellEnd"/>
            <w:r w:rsidRPr="00B33408">
              <w:rPr>
                <w:rFonts w:eastAsia="Calibri"/>
                <w:b/>
              </w:rPr>
              <w:t>. 180 pont</w:t>
            </w:r>
          </w:p>
        </w:tc>
      </w:tr>
    </w:tbl>
    <w:p w:rsidR="005605EB" w:rsidRPr="00B33408" w:rsidRDefault="005605EB" w:rsidP="005605EB">
      <w:pPr>
        <w:rPr>
          <w:rFonts w:eastAsia="Calibri"/>
          <w:lang w:eastAsia="en-US"/>
        </w:rPr>
      </w:pPr>
    </w:p>
    <w:p w:rsidR="005605EB" w:rsidRPr="00B33408" w:rsidRDefault="005605EB" w:rsidP="005605EB">
      <w:pPr>
        <w:tabs>
          <w:tab w:val="left" w:pos="1800"/>
        </w:tabs>
        <w:rPr>
          <w:rFonts w:ascii="Times New Roman" w:hAnsi="Times New Roman" w:cs="Calibri"/>
          <w:sz w:val="24"/>
          <w:lang w:eastAsia="ar-SA"/>
        </w:rPr>
      </w:pPr>
      <w:r w:rsidRPr="00B33408">
        <w:t>* Ács, Asztalos, Épület- és szerkezetlakatos, Faipari technikus, Gazda, Gépgyártás-technológiai technikus, Gépi forgácsoló, Gyakorló ápoló, Gyakorló mentőápoló, Hegesztő, Ipari gépész, Kőműves, Magasépítő technikus, Mezőgazdasági gépész, Női szabó, Pék, Szerszámkészítő, Szociális gondozó és ápoló, Szoftverfejlesztő, Villanyszerelő, Virágkötő és virágkereskedő</w:t>
      </w:r>
    </w:p>
    <w:p w:rsidR="005605EB" w:rsidRPr="00B33408" w:rsidRDefault="005605EB" w:rsidP="005605EB">
      <w:r w:rsidRPr="00B33408">
        <w:t>** . sz. melléklet szerint</w:t>
      </w:r>
    </w:p>
    <w:p w:rsidR="0089570F" w:rsidRDefault="0089570F" w:rsidP="005605EB"/>
    <w:sectPr w:rsidR="0089570F" w:rsidSect="005605EB">
      <w:headerReference w:type="default" r:id="rId6"/>
      <w:footerReference w:type="default" r:id="rId7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EB" w:rsidRDefault="005605EB" w:rsidP="005605EB">
      <w:pPr>
        <w:spacing w:after="0" w:line="240" w:lineRule="auto"/>
      </w:pPr>
      <w:r>
        <w:separator/>
      </w:r>
    </w:p>
  </w:endnote>
  <w:endnote w:type="continuationSeparator" w:id="0">
    <w:p w:rsidR="005605EB" w:rsidRDefault="005605EB" w:rsidP="0056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9060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605EB" w:rsidRDefault="005605EB" w:rsidP="005605EB">
            <w:pPr>
              <w:pStyle w:val="llb"/>
              <w:pBdr>
                <w:top w:val="single" w:sz="4" w:space="1" w:color="auto"/>
              </w:pBdr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F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F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05EB" w:rsidRDefault="005605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EB" w:rsidRDefault="005605EB" w:rsidP="005605EB">
      <w:pPr>
        <w:spacing w:after="0" w:line="240" w:lineRule="auto"/>
      </w:pPr>
      <w:r>
        <w:separator/>
      </w:r>
    </w:p>
  </w:footnote>
  <w:footnote w:type="continuationSeparator" w:id="0">
    <w:p w:rsidR="005605EB" w:rsidRDefault="005605EB" w:rsidP="0056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EB" w:rsidRDefault="005605EB">
    <w:pPr>
      <w:pStyle w:val="lfej"/>
    </w:pPr>
    <w:r>
      <w:t xml:space="preserve">„A” típusú pályázati </w:t>
    </w:r>
    <w:r w:rsidR="000A4FDC">
      <w:t>kiírás</w:t>
    </w:r>
    <w:r>
      <w:t xml:space="preserve"> a)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EB"/>
    <w:rsid w:val="000A4FDC"/>
    <w:rsid w:val="005605EB"/>
    <w:rsid w:val="008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1DC4"/>
  <w15:chartTrackingRefBased/>
  <w15:docId w15:val="{BE2B36EF-4A7D-4B7E-B76E-1D3A714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5EB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5605EB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56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5EB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5E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Bozókiné Veszelovszki Szilvia</dc:creator>
  <cp:keywords/>
  <dc:description/>
  <cp:lastModifiedBy>Bozókiné Veszelovszki Szilvia</cp:lastModifiedBy>
  <cp:revision>2</cp:revision>
  <dcterms:created xsi:type="dcterms:W3CDTF">2021-03-24T10:43:00Z</dcterms:created>
  <dcterms:modified xsi:type="dcterms:W3CDTF">2021-03-24T12:30:00Z</dcterms:modified>
</cp:coreProperties>
</file>