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39" w:rsidRPr="0081605C" w:rsidRDefault="00C62BCC" w:rsidP="0081605C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1605C">
        <w:rPr>
          <w:rFonts w:ascii="Times New Roman" w:hAnsi="Times New Roman" w:cs="Times New Roman"/>
          <w:b/>
          <w:sz w:val="24"/>
          <w:szCs w:val="24"/>
        </w:rPr>
        <w:t>HELYI IPARŰZÉSI ADÓ TÁJÉKOZTATÓ</w:t>
      </w:r>
    </w:p>
    <w:p w:rsidR="00050D39" w:rsidRPr="0081605C" w:rsidRDefault="00050D39" w:rsidP="0081605C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477B8" w:rsidRPr="0081605C" w:rsidRDefault="001477B8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5C">
        <w:rPr>
          <w:rFonts w:ascii="Times New Roman" w:hAnsi="Times New Roman" w:cs="Times New Roman"/>
          <w:sz w:val="24"/>
          <w:szCs w:val="24"/>
        </w:rPr>
        <w:t xml:space="preserve">Kiskunmajsa Város Önkormányzat Képviselő-testülete a helyi adókról szóló 1990. évi C. törvény (a továbbiakban: </w:t>
      </w:r>
      <w:proofErr w:type="spellStart"/>
      <w:r w:rsidRPr="0081605C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81605C">
        <w:rPr>
          <w:rFonts w:ascii="Times New Roman" w:hAnsi="Times New Roman" w:cs="Times New Roman"/>
          <w:sz w:val="24"/>
          <w:szCs w:val="24"/>
        </w:rPr>
        <w:t>.) 1.§ (1) bekezdésének, valamint 39/C § (1) bekezdésének felhatalmazása alapján megalkotta a helyi adókról szóló – azóta többször módos</w:t>
      </w:r>
      <w:r w:rsidR="008B465B">
        <w:rPr>
          <w:rFonts w:ascii="Times New Roman" w:hAnsi="Times New Roman" w:cs="Times New Roman"/>
          <w:sz w:val="24"/>
          <w:szCs w:val="24"/>
        </w:rPr>
        <w:t xml:space="preserve">ított - 38/2015. (XI.30.) számú önkormányzati </w:t>
      </w:r>
      <w:r w:rsidRPr="0081605C">
        <w:rPr>
          <w:rFonts w:ascii="Times New Roman" w:hAnsi="Times New Roman" w:cs="Times New Roman"/>
          <w:sz w:val="24"/>
          <w:szCs w:val="24"/>
        </w:rPr>
        <w:t xml:space="preserve">rendeletét (továbbiakban </w:t>
      </w:r>
      <w:proofErr w:type="spellStart"/>
      <w:r w:rsidRPr="0081605C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81605C">
        <w:rPr>
          <w:rFonts w:ascii="Times New Roman" w:hAnsi="Times New Roman" w:cs="Times New Roman"/>
          <w:sz w:val="24"/>
          <w:szCs w:val="24"/>
        </w:rPr>
        <w:t xml:space="preserve">.), amellyel Kiskunmajsa város illetékességi területén bevezette az iparűzési adót. </w:t>
      </w:r>
    </w:p>
    <w:p w:rsidR="00CD3A8F" w:rsidRPr="0081605C" w:rsidRDefault="00CD3A8F" w:rsidP="0081605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A8F" w:rsidRPr="0081605C" w:rsidRDefault="00CD3A8F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3A2EC9"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dókötelezettség, az adó alanya</w:t>
      </w:r>
    </w:p>
    <w:p w:rsidR="00CD3A8F" w:rsidRPr="0081605C" w:rsidRDefault="00CD3A8F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D39" w:rsidRPr="0081605C" w:rsidRDefault="00F227C3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C2020D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="00C2020D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35. §-a alapján </w:t>
      </w:r>
      <w:r w:rsidRPr="0081605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adóköteles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illetékességi területén végzett vállalkozási tevékenység</w:t>
      </w:r>
      <w:r w:rsidR="00050D39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iparűzési tevékenység)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50D39" w:rsidRPr="0081605C" w:rsidRDefault="00050D39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D39" w:rsidRPr="0081605C" w:rsidRDefault="00F227C3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adó alanya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vállalkozó</w:t>
      </w:r>
      <w:r w:rsidR="00050D39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50D39" w:rsidRPr="0081605C" w:rsidRDefault="00050D39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D39" w:rsidRPr="0081605C" w:rsidRDefault="00050D39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Adóköteles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35C0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parűzési tevékenység: a vállalkozó e minőségben végzett nyereség-, illetőleg jövedelemszerzésre irányuló tevékenysége.</w:t>
      </w:r>
    </w:p>
    <w:p w:rsidR="00050D39" w:rsidRPr="0081605C" w:rsidRDefault="00050D39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17DB" w:rsidRPr="0081605C" w:rsidRDefault="003817DB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iparűzési tevékenységet végez az önkormányzat illetékességi területén, ha ott székhellyel, telephellyel rendelkezik, függetlenül attól, hogy tevékenységét részben vagy egészben székhelyén (telephelyén) kívül folytatja.</w:t>
      </w:r>
    </w:p>
    <w:p w:rsidR="003817DB" w:rsidRPr="0081605C" w:rsidRDefault="003817DB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17DB" w:rsidRPr="0081605C" w:rsidRDefault="00F227C3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adókötelezettség az iparűzési tevékenység megkezdésének napjával keletkezik és a tevékenység megszüntetésének napjával szűnik meg. </w:t>
      </w:r>
    </w:p>
    <w:p w:rsidR="003817DB" w:rsidRPr="0081605C" w:rsidRDefault="003817DB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17DB" w:rsidRPr="0081605C" w:rsidRDefault="003817DB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adó alapja</w:t>
      </w:r>
    </w:p>
    <w:p w:rsidR="003817DB" w:rsidRPr="0081605C" w:rsidRDefault="003817DB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17DB" w:rsidRPr="0081605C" w:rsidRDefault="00F227C3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 alapja általános esetben az iparűzési tevékenység esetén a nettó árbevétel</w:t>
      </w:r>
      <w:r w:rsidR="003817DB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csökkentve </w:t>
      </w:r>
    </w:p>
    <w:p w:rsidR="003817DB" w:rsidRPr="0081605C" w:rsidRDefault="00F227C3" w:rsidP="0081605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eladott áruk beszerzési értéke és közvetített szolgáltatások értéke</w:t>
      </w:r>
      <w:r w:rsidR="00B57D44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 </w:t>
      </w:r>
      <w:r w:rsidR="00B517EA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</w:t>
      </w:r>
      <w:proofErr w:type="spellStart"/>
      <w:r w:rsidR="00B517EA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="00B517EA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39.§ (4)-(10) bekezdésben meghatározottak szerint számított- 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összegével, </w:t>
      </w:r>
    </w:p>
    <w:p w:rsidR="00B517EA" w:rsidRPr="0081605C" w:rsidRDefault="003817DB" w:rsidP="0081605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227C3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alvállalkozói teljesítések értékével, </w:t>
      </w:r>
    </w:p>
    <w:p w:rsidR="00B517EA" w:rsidRPr="0081605C" w:rsidRDefault="00F227C3" w:rsidP="0081605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anyagköltséggel, </w:t>
      </w:r>
    </w:p>
    <w:p w:rsidR="00B517EA" w:rsidRPr="0081605C" w:rsidRDefault="00F227C3" w:rsidP="0081605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alapkutatás, alkalmazott kutatás, kísérleti fejlesztés adóévben elszámolt közvetlen költségével.</w:t>
      </w:r>
    </w:p>
    <w:p w:rsidR="004B2E00" w:rsidRDefault="004B2E00" w:rsidP="004B2E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E00" w:rsidRPr="004B2E00" w:rsidRDefault="004B2E00" w:rsidP="004B2E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vállalkozó több önkormányzat illetékességi területén vagy külföldön végez iparűzési tevékenységet, akkor az adó alapját – a tevékenység sajátosságaira leginkább jellemzően – a vállalkozónak kell a </w:t>
      </w:r>
      <w:proofErr w:type="spellStart"/>
      <w:r w:rsidRPr="004B2E00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4B2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mellékletében meghatározottak szerint megosztania. </w:t>
      </w:r>
    </w:p>
    <w:p w:rsidR="004B2E00" w:rsidRDefault="004B2E00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7EA" w:rsidRPr="0081605C" w:rsidRDefault="00F227C3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általánostól eltérően, az adóalap egyszerűsített meghatározását választó vállalkozók a </w:t>
      </w:r>
      <w:proofErr w:type="spellStart"/>
      <w:r w:rsidRPr="007B1B11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7B1B11">
        <w:rPr>
          <w:rFonts w:ascii="Times New Roman" w:eastAsia="Times New Roman" w:hAnsi="Times New Roman" w:cs="Times New Roman"/>
          <w:sz w:val="24"/>
          <w:szCs w:val="24"/>
          <w:lang w:eastAsia="hu-HU"/>
        </w:rPr>
        <w:t>. 39/A. §, illetve a 39/B. §-a szerint is megállapíthatják az adó alapját.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F6BCA" w:rsidRPr="001F6BCA" w:rsidRDefault="001F6BCA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D3228D" w:rsidRPr="001C76D6" w:rsidRDefault="00D3228D" w:rsidP="0078661C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1C76D6">
        <w:rPr>
          <w:rFonts w:ascii="Times New Roman" w:hAnsi="Times New Roman" w:cs="Times New Roman"/>
          <w:bCs/>
          <w:iCs/>
          <w:color w:val="000000"/>
          <w:sz w:val="24"/>
        </w:rPr>
        <w:t xml:space="preserve">Az egyes adótörvények módosításáról szóló 2022. évi XLV. törvény 2023. évtől jelentősen módosította a </w:t>
      </w:r>
      <w:proofErr w:type="spellStart"/>
      <w:r w:rsidRPr="001C76D6">
        <w:rPr>
          <w:rFonts w:ascii="Times New Roman" w:hAnsi="Times New Roman" w:cs="Times New Roman"/>
          <w:bCs/>
          <w:iCs/>
          <w:color w:val="000000"/>
          <w:sz w:val="24"/>
        </w:rPr>
        <w:t>Htv</w:t>
      </w:r>
      <w:proofErr w:type="spellEnd"/>
      <w:r w:rsidRPr="001C76D6">
        <w:rPr>
          <w:rFonts w:ascii="Times New Roman" w:hAnsi="Times New Roman" w:cs="Times New Roman"/>
          <w:bCs/>
          <w:iCs/>
          <w:color w:val="000000"/>
          <w:sz w:val="24"/>
        </w:rPr>
        <w:t>. egyszerűsített iparűzési adóalapra vonatkozó szabályait.</w:t>
      </w:r>
    </w:p>
    <w:p w:rsidR="00D3228D" w:rsidRPr="001C76D6" w:rsidRDefault="00D3228D" w:rsidP="0078661C">
      <w:pPr>
        <w:contextualSpacing/>
        <w:jc w:val="both"/>
        <w:rPr>
          <w:rFonts w:ascii="Times New Roman" w:hAnsi="Times New Roman" w:cs="Times New Roman"/>
          <w:sz w:val="24"/>
        </w:rPr>
      </w:pPr>
      <w:r w:rsidRPr="001C76D6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1C76D6">
        <w:rPr>
          <w:rFonts w:ascii="Times New Roman" w:hAnsi="Times New Roman" w:cs="Times New Roman"/>
          <w:sz w:val="24"/>
        </w:rPr>
        <w:t>Htv</w:t>
      </w:r>
      <w:proofErr w:type="spellEnd"/>
      <w:r w:rsidRPr="001C76D6">
        <w:rPr>
          <w:rFonts w:ascii="Times New Roman" w:hAnsi="Times New Roman" w:cs="Times New Roman"/>
          <w:sz w:val="24"/>
        </w:rPr>
        <w:t>. 39/A. § a 2023. adóévtől az alábbiak szerint változott:</w:t>
      </w:r>
    </w:p>
    <w:p w:rsidR="00D3228D" w:rsidRPr="001C76D6" w:rsidRDefault="00D3228D" w:rsidP="00786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 vállalkozó, akinek/amelynek az adóévben - 12 hónapnál rövidebb adóév esetén napi arányosítással 12 hónapra számítva időarányosan - a bevétele nem haladja meg</w:t>
      </w:r>
    </w:p>
    <w:p w:rsidR="00D3228D" w:rsidRPr="001C76D6" w:rsidRDefault="00D3228D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25 millió forintot,</w:t>
      </w:r>
    </w:p>
    <w:p w:rsidR="00D3228D" w:rsidRPr="001C76D6" w:rsidRDefault="00D3228D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b)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120 millió forintot, feltéve, hogy az adóévben kizárólag kiskereskedelmi tevékenységet végző átalányadózónak minősül,</w:t>
      </w:r>
    </w:p>
    <w:p w:rsidR="00D3228D" w:rsidRPr="001C76D6" w:rsidRDefault="00D3228D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(a továbbiakban az </w:t>
      </w: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 </w:t>
      </w: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b)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alpont szerinti vállalkozó a továbbiakban együtt: kisvállalkozó) az adóévi adó alapját az alábbiak szerint is megállapíthatja:</w:t>
      </w:r>
    </w:p>
    <w:p w:rsidR="0078661C" w:rsidRPr="001C76D6" w:rsidRDefault="0078661C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228D" w:rsidRPr="001C76D6" w:rsidRDefault="00D3228D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kisvállalkozó bejelentett döntése alapján az adó alapja 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kisvállalkozó székhelye és telephelye szerinti önkormányzatonként</w:t>
      </w:r>
    </w:p>
    <w:p w:rsidR="00D3228D" w:rsidRPr="001C76D6" w:rsidRDefault="00D3228D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2,5 millió forint, ha a kisvállalkozó bevétele az adóévben - 12 hónapnál rövidebb adóév esetén napi arányosítással 12 hónapra számítva időarányosan - a 12 millió forintot nem haladja meg 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(ebben az esetben a fizetendő iparűzési adójuk fix 50.000.- Ft/év),</w:t>
      </w:r>
    </w:p>
    <w:p w:rsidR="00D3228D" w:rsidRPr="001C76D6" w:rsidRDefault="00D3228D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b)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millió forint, ha a kisvállalkozó bevétele az adóévben - 12 hónapnál rövidebb adóév esetén napi arányosítással 12 hónapra számítva időarányosan - a 12 millió forintot meghaladja, de a 18 millió forintot nem haladja meg 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(ebben az esetben a fizetendő iparűzési adójuk fix 120.000.- Ft/év),</w:t>
      </w:r>
    </w:p>
    <w:p w:rsidR="00D3228D" w:rsidRPr="001C76D6" w:rsidRDefault="00D3228D" w:rsidP="0078661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c)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8,5 millió forint, ha a kisvállalkozó bevétele az adóévben - 12 hónapnál rövidebb adóév esetén napi arányosítással 12 hónapra számítva időarányosan - a 18 millió forintot meghaladja, de az 25 millió forintot - az (1) bekezdés </w:t>
      </w:r>
      <w:r w:rsidRPr="001C76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b) 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pontja szerinti kisvállalkozó esetén a 120 millió forintot - nem haladja meg </w:t>
      </w:r>
      <w:r w:rsidRPr="001C7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(ebben az esetben a fizetendő iparűzési adójuk fix 170.000.- Ft/év.)</w:t>
      </w:r>
    </w:p>
    <w:p w:rsidR="00D3228D" w:rsidRPr="001C76D6" w:rsidRDefault="00D3228D" w:rsidP="0078661C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D3228D" w:rsidRPr="00D3228D" w:rsidRDefault="00D3228D" w:rsidP="0078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76D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2023-tól ezt a módszert választják az adózók, erről nyilatkozniuk kell, melyet a 2022. évi bevallásuk benyújtásával egyidejűleg kell teljesíteniük 2023.05.31-ig.</w:t>
      </w:r>
    </w:p>
    <w:p w:rsidR="00B517EA" w:rsidRPr="00D3228D" w:rsidRDefault="00B517EA" w:rsidP="007866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F96026" w:rsidRPr="0081605C" w:rsidRDefault="00F96026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adó mértéke</w:t>
      </w:r>
    </w:p>
    <w:p w:rsidR="00F96026" w:rsidRPr="0081605C" w:rsidRDefault="00F96026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978" w:rsidRPr="0081605C" w:rsidRDefault="00F227C3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 mértéke </w:t>
      </w:r>
      <w:r w:rsidR="00641978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Kiskunmajsa Város illetékességi területén 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 iparűzési tevékenység esetén az adóalap </w:t>
      </w:r>
      <w:r w:rsidRPr="00FE4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2%-a.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41978" w:rsidRDefault="0064197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126" w:rsidRDefault="00E27126" w:rsidP="00E271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Htv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 51/L. § alapján a</w:t>
      </w:r>
      <w:r w:rsidRPr="008160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2021. évben végződő adóévben azon vállalkozó esetén, amely azzal felel meg a kis- és középvállalkozásokról, fejlődésük támogatásáról szóló 2004. évi XXXIV. törvény </w:t>
      </w: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továbbiakban: KKV törvény)</w:t>
      </w:r>
      <w:r w:rsidRPr="008160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szerinti mikro-, kis- 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8160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középvállalkozássá minősítés feltételeinek, hogy </w:t>
      </w: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esetében a KKV törvény 3. § (1) bekezdés b) pontjában meghatározot</w:t>
      </w:r>
      <w:r w:rsidRPr="008160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t nettó árbevétel vagy mérlegfőösszeg értékhatár legfeljebb 4 milliárd forint (mikro-, kis és középvállalkozás), a helyi iparűzési adó mértéke </w:t>
      </w:r>
      <w:r w:rsidRPr="00816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  <w:t>1 százalék</w:t>
      </w:r>
      <w:r w:rsidRPr="008160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</w:t>
      </w:r>
    </w:p>
    <w:p w:rsidR="00E27126" w:rsidRDefault="00E27126" w:rsidP="00E271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Ez a rendelkezés –ha az ott meghatározott feltételek a vállalkozó esetén a 2022-ben végződő adóévben fennállnak- alkalmazható a 2022. évben végződő adóévben is.</w:t>
      </w:r>
    </w:p>
    <w:p w:rsidR="000970EA" w:rsidRPr="000970EA" w:rsidRDefault="000970EA" w:rsidP="00E271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</w:p>
    <w:p w:rsidR="000970EA" w:rsidRDefault="000970EA" w:rsidP="00E271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1C7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2023. évtől </w:t>
      </w:r>
      <w:r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megszűn</w:t>
      </w:r>
      <w:r w:rsidR="00984A44"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</w:t>
      </w:r>
      <w:r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a </w:t>
      </w:r>
      <w:bookmarkStart w:id="0" w:name="_GoBack"/>
      <w:bookmarkEnd w:id="0"/>
      <w:r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KKV</w:t>
      </w:r>
      <w:r w:rsidRPr="001C7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-re vonatkozó 1 %-</w:t>
      </w:r>
      <w:proofErr w:type="spellStart"/>
      <w:r w:rsidRPr="001C7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os</w:t>
      </w:r>
      <w:proofErr w:type="spellEnd"/>
      <w:r w:rsidRPr="001C7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adómérték</w:t>
      </w:r>
      <w:r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, ez</w:t>
      </w:r>
      <w:r w:rsidR="00984A44"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en</w:t>
      </w:r>
      <w:r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A40734"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adó</w:t>
      </w:r>
      <w:r w:rsidRPr="001C7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évtől </w:t>
      </w:r>
      <w:r w:rsidRPr="001C7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minden helyi iparűzési adóalanyra a 2%-</w:t>
      </w:r>
      <w:proofErr w:type="spellStart"/>
      <w:r w:rsidRPr="001C7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os</w:t>
      </w:r>
      <w:proofErr w:type="spellEnd"/>
      <w:r w:rsidRPr="001C7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adómérték vonatkozik.</w:t>
      </w:r>
    </w:p>
    <w:p w:rsidR="000970EA" w:rsidRPr="000970EA" w:rsidRDefault="000970EA" w:rsidP="00E271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</w:p>
    <w:p w:rsidR="00641978" w:rsidRPr="0081605C" w:rsidRDefault="0064197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Adókedvezmény</w:t>
      </w:r>
    </w:p>
    <w:p w:rsidR="00641978" w:rsidRPr="0081605C" w:rsidRDefault="0064197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978" w:rsidRPr="0081605C" w:rsidRDefault="0064197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1605C">
        <w:rPr>
          <w:rFonts w:ascii="Times New Roman" w:hAnsi="Times New Roman" w:cs="Times New Roman"/>
          <w:sz w:val="24"/>
          <w:szCs w:val="24"/>
        </w:rPr>
        <w:t xml:space="preserve">10.000,- Ft adókedvezmény illeti meg azt az adózót, akinek a vállalkozási szintű adóalapja az 500.000,- Ft-ot nem haladja meg. </w:t>
      </w:r>
    </w:p>
    <w:p w:rsidR="00641978" w:rsidRPr="0081605C" w:rsidRDefault="0064197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hAnsi="Times New Roman" w:cs="Times New Roman"/>
          <w:sz w:val="24"/>
          <w:szCs w:val="24"/>
        </w:rPr>
        <w:t>A tevékenységüket kezdő és megszüntető vállalkozókat a kedvezmény időarányosan illeti meg.</w:t>
      </w:r>
    </w:p>
    <w:p w:rsidR="00E93BBA" w:rsidRPr="0081605C" w:rsidRDefault="00E93BBA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65C" w:rsidRDefault="0047465C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Adómentesség</w:t>
      </w:r>
    </w:p>
    <w:p w:rsidR="0047465C" w:rsidRDefault="0047465C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65C" w:rsidRDefault="0047465C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Mentes az adó alól a háziorvos, védőnő vállalkozó, akinek vállalkozási szintű iparűzési adóalapja az adóévben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szerinti mértéket nem haladja meg.</w:t>
      </w:r>
    </w:p>
    <w:p w:rsidR="007B415D" w:rsidRDefault="007B415D" w:rsidP="00011D11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367B5" w:rsidRPr="007B415D" w:rsidRDefault="003367B5" w:rsidP="00011D11">
      <w:pPr>
        <w:jc w:val="both"/>
        <w:rPr>
          <w:rFonts w:ascii="Times New Roman" w:hAnsi="Times New Roman" w:cs="Times New Roman"/>
          <w:sz w:val="24"/>
          <w:szCs w:val="24"/>
        </w:rPr>
      </w:pPr>
      <w:r w:rsidRPr="007B415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7B415D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7B415D">
        <w:rPr>
          <w:rFonts w:ascii="Times New Roman" w:hAnsi="Times New Roman" w:cs="Times New Roman"/>
          <w:sz w:val="24"/>
          <w:szCs w:val="24"/>
        </w:rPr>
        <w:t xml:space="preserve">. 39/C. § (3) bekezdése alapján az önkormányzat rendeletben jogosult a háziorvos, védőnő vállalkozó számára adómentességet, adókedvezményt megállapítani, feltéve, ha annak vállalkozási szintű iparűzési adóalapja az adóévben </w:t>
      </w:r>
      <w:r w:rsidRPr="007B415D">
        <w:rPr>
          <w:rFonts w:ascii="Times New Roman" w:hAnsi="Times New Roman" w:cs="Times New Roman"/>
          <w:b/>
          <w:sz w:val="24"/>
          <w:szCs w:val="24"/>
          <w:u w:val="single"/>
        </w:rPr>
        <w:t>a 20 millió forintot nem haladja meg.</w:t>
      </w:r>
      <w:r w:rsidRPr="007B415D">
        <w:rPr>
          <w:rFonts w:ascii="Times New Roman" w:hAnsi="Times New Roman" w:cs="Times New Roman"/>
          <w:sz w:val="24"/>
          <w:szCs w:val="24"/>
        </w:rPr>
        <w:t xml:space="preserve"> Az adómentességnek, adókedvezménynek valamennyi háziorvos, védőnő vállalkozó számra azonosnak kell lennie. </w:t>
      </w:r>
    </w:p>
    <w:p w:rsidR="0047465C" w:rsidRDefault="0047465C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328" w:rsidRPr="0081605C" w:rsidRDefault="002C432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Adóelőleg </w:t>
      </w:r>
    </w:p>
    <w:p w:rsidR="002C4328" w:rsidRPr="0081605C" w:rsidRDefault="002C432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328" w:rsidRPr="0081605C" w:rsidRDefault="002C432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 helyi iparűzési adóban az adott adóévre vonatkozóan adóelőleget köteles fizetni a </w:t>
      </w:r>
      <w:proofErr w:type="spellStart"/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. 41.§</w:t>
      </w:r>
      <w:r w:rsidR="007C03B9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alapján. Ezen adóelőleget az adóév harmadik hónapjának 15. napjáig, valamint kilencedik hónapjának 15. napjáig kell megfizetni.</w:t>
      </w:r>
    </w:p>
    <w:p w:rsidR="00617290" w:rsidRPr="0081605C" w:rsidRDefault="00617290" w:rsidP="00B9320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27C3" w:rsidRPr="0081605C" w:rsidRDefault="002153B6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adó bevallása és megfizetése</w:t>
      </w:r>
    </w:p>
    <w:p w:rsidR="002153B6" w:rsidRPr="0081605C" w:rsidRDefault="002153B6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3B6" w:rsidRPr="0081605C" w:rsidRDefault="002C432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adózónak az iparűzési tevékenysége után- ha törvény másként nem rendelkezik- az adóról az adóévet követő év ötödik hónap utolsó napjáig kell az adóbevallást benyújtani.</w:t>
      </w:r>
    </w:p>
    <w:p w:rsidR="002C4328" w:rsidRPr="0081605C" w:rsidRDefault="002C432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megfizetett előleg, valamint az adóévre megállapított adó pozitív különbözetét szintén az adóévet követő év ötödik hónapjának</w:t>
      </w:r>
      <w:r w:rsidR="00F22233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utolsó napjáig kell megfizetni, illetve a túlfizetés ettől az időponttól igényelhető vissza. </w:t>
      </w:r>
    </w:p>
    <w:p w:rsidR="007B3B54" w:rsidRPr="0081605C" w:rsidRDefault="007B3B54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B54" w:rsidRPr="0081605C" w:rsidRDefault="007B3B54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hAnsi="Times New Roman" w:cs="Times New Roman"/>
          <w:sz w:val="24"/>
          <w:szCs w:val="24"/>
        </w:rPr>
        <w:t xml:space="preserve">Aki a fizetési kötelezettségét nem, vagy késedelmesen teljesíti, késedelmi pótlék fizetésére </w:t>
      </w:r>
      <w:r w:rsidRPr="007B415D">
        <w:rPr>
          <w:rFonts w:ascii="Times New Roman" w:hAnsi="Times New Roman" w:cs="Times New Roman"/>
          <w:sz w:val="24"/>
          <w:szCs w:val="24"/>
        </w:rPr>
        <w:t>köteles (</w:t>
      </w:r>
      <w:r w:rsidR="00694945" w:rsidRPr="007B415D">
        <w:rPr>
          <w:rFonts w:ascii="Times New Roman" w:hAnsi="Times New Roman" w:cs="Times New Roman"/>
          <w:sz w:val="24"/>
          <w:szCs w:val="24"/>
        </w:rPr>
        <w:t>Art.</w:t>
      </w:r>
      <w:r w:rsidR="003F1CE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94945" w:rsidRPr="007B415D">
        <w:rPr>
          <w:rFonts w:ascii="Times New Roman" w:hAnsi="Times New Roman" w:cs="Times New Roman"/>
          <w:sz w:val="24"/>
          <w:szCs w:val="24"/>
        </w:rPr>
        <w:t xml:space="preserve"> </w:t>
      </w:r>
      <w:r w:rsidRPr="007B415D">
        <w:rPr>
          <w:rFonts w:ascii="Times New Roman" w:hAnsi="Times New Roman" w:cs="Times New Roman"/>
          <w:sz w:val="24"/>
          <w:szCs w:val="24"/>
        </w:rPr>
        <w:t>206-210. §) .</w:t>
      </w:r>
    </w:p>
    <w:p w:rsidR="00D41BD8" w:rsidRDefault="00D41BD8" w:rsidP="0081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1CE5" w:rsidRDefault="003F1CE5" w:rsidP="003F1CE5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 w:rsidRPr="007B415D">
        <w:rPr>
          <w:rFonts w:ascii="Times New Roman" w:hAnsi="Times New Roman" w:cs="Times New Roman"/>
          <w:sz w:val="24"/>
        </w:rPr>
        <w:t>Az adózás rendjéről szóló 2017. évi CL. törvény (</w:t>
      </w:r>
      <w:r w:rsidRPr="007B415D">
        <w:rPr>
          <w:rFonts w:ascii="Times New Roman" w:hAnsi="Times New Roman" w:cs="Times New Roman"/>
        </w:rPr>
        <w:t>Art.)</w:t>
      </w:r>
    </w:p>
    <w:p w:rsidR="00D41BD8" w:rsidRPr="003E5E54" w:rsidRDefault="009C4D36" w:rsidP="0081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D41BD8" w:rsidRPr="003E5E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adózó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2021. január 1-jétől </w:t>
      </w:r>
      <w:r w:rsidR="00D41BD8" w:rsidRPr="003E5E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helyi iparűzési adóról szóló adóbevallási kötelezettség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="00D41BD8" w:rsidRPr="003E5E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 – ideértve az adóbevallás javítását, illetve az önellenőrzéssel való helyesbítést – és az adóelőlegről szóló bevallási kötelezettségét kizárólag az állami adóhatósághoz elektronikus úton, a NAV által rendszeresített elektronikus nyomtatványon -</w:t>
      </w:r>
      <w:r w:rsidR="00D41BD8" w:rsidRPr="003E5E5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D41BD8" w:rsidRPr="003E5E5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adóhatóság hatáskörébe tartozó adókról szóló bevallások benyújtására vonatkozó rendelkezé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 értelemszerű alkalmazásával </w:t>
      </w:r>
      <w:r w:rsidR="00B3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41BD8" w:rsidRPr="003E5E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teljesítheti.</w:t>
      </w:r>
    </w:p>
    <w:p w:rsidR="00D41BD8" w:rsidRPr="003E5E54" w:rsidRDefault="00D41BD8" w:rsidP="0081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E5E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egyéni vállalkozónak nem minősülő magánszemély vállalkozó a helyi iparűzési adóról szóló bevallását papíralapon is teljesítheti az önkormányzati adóhatósághoz.</w:t>
      </w:r>
    </w:p>
    <w:p w:rsidR="002153B6" w:rsidRPr="0081605C" w:rsidRDefault="002153B6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3B9" w:rsidRPr="0081605C" w:rsidRDefault="007C03B9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Ipa</w:t>
      </w:r>
      <w:r w:rsidR="00D41BD8" w:rsidRPr="0081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rűzési adó beszedési számlaszám</w:t>
      </w:r>
    </w:p>
    <w:p w:rsidR="007C03B9" w:rsidRPr="0081605C" w:rsidRDefault="007C03B9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11732143-15339010-03540000</w:t>
      </w:r>
    </w:p>
    <w:p w:rsidR="000A251C" w:rsidRDefault="000A251C" w:rsidP="0081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B73CC" w:rsidRPr="0036040F" w:rsidRDefault="00C71D6B" w:rsidP="0081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helyi iparűzési adó devizában történő megfizetéséről szóló 366/2022. (IX.26.) Korm. rendelet alapján az a</w:t>
      </w:r>
      <w:r w:rsidR="000A251C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dózók 2023. január 1. napjától esedékessé váló helyi iparűzési adóelőleg és helyi iparűzési adó fizetési kötelezettségüket euró vagy amerikai dollár devizanemben is teljesíthetik a Magyar Államkincstár </w:t>
      </w:r>
      <w:r w:rsidR="00311F4A" w:rsidRPr="00FF68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(továbbiakban egyes helyeken: Kincstár)</w:t>
      </w:r>
      <w:r w:rsidR="00311F4A" w:rsidRPr="00360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r w:rsidR="000A251C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 az Önkormányzat részére nyitott </w:t>
      </w:r>
      <w:r w:rsidR="00FF2EA0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proofErr w:type="spellStart"/>
      <w:r w:rsidR="000A251C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Hipa</w:t>
      </w:r>
      <w:proofErr w:type="spellEnd"/>
      <w:r w:rsidR="000A251C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deviza beszedési </w:t>
      </w:r>
      <w:r w:rsidR="00FF2EA0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technikai </w:t>
      </w:r>
      <w:r w:rsidR="000A251C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számlára</w:t>
      </w:r>
      <w:r w:rsidR="00FF2EA0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</w:t>
      </w:r>
      <w:r w:rsidR="000A251C" w:rsidRPr="003604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F3533" w:rsidRPr="0036040F" w:rsidRDefault="00FF3533" w:rsidP="00FF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F">
        <w:rPr>
          <w:rFonts w:ascii="Times New Roman" w:hAnsi="Times New Roman" w:cs="Times New Roman"/>
          <w:b/>
          <w:sz w:val="24"/>
          <w:szCs w:val="24"/>
        </w:rPr>
        <w:t>HIPA deviza beszedési számla adatai:</w:t>
      </w: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F">
        <w:rPr>
          <w:rFonts w:ascii="Times New Roman" w:hAnsi="Times New Roman" w:cs="Times New Roman"/>
          <w:b/>
          <w:sz w:val="24"/>
          <w:szCs w:val="24"/>
        </w:rPr>
        <w:t xml:space="preserve">Önkormányzat neve: </w:t>
      </w:r>
      <w:r w:rsidRPr="0036040F">
        <w:rPr>
          <w:rFonts w:ascii="Times New Roman" w:hAnsi="Times New Roman" w:cs="Times New Roman"/>
          <w:b/>
          <w:sz w:val="24"/>
          <w:szCs w:val="24"/>
        </w:rPr>
        <w:tab/>
        <w:t>Kiskunmajsa Város Önkormányzata</w:t>
      </w: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F">
        <w:rPr>
          <w:rFonts w:ascii="Times New Roman" w:hAnsi="Times New Roman" w:cs="Times New Roman"/>
          <w:b/>
          <w:sz w:val="24"/>
          <w:szCs w:val="24"/>
        </w:rPr>
        <w:t>Számla száma:</w:t>
      </w:r>
      <w:r w:rsidRPr="0036040F">
        <w:rPr>
          <w:rFonts w:ascii="Times New Roman" w:hAnsi="Times New Roman" w:cs="Times New Roman"/>
          <w:b/>
          <w:sz w:val="24"/>
          <w:szCs w:val="24"/>
        </w:rPr>
        <w:tab/>
      </w:r>
      <w:r w:rsidRPr="0036040F">
        <w:rPr>
          <w:rFonts w:ascii="Times New Roman" w:hAnsi="Times New Roman" w:cs="Times New Roman"/>
          <w:b/>
          <w:sz w:val="24"/>
          <w:szCs w:val="24"/>
        </w:rPr>
        <w:tab/>
        <w:t>10025004-00341912-02120018</w:t>
      </w: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F">
        <w:rPr>
          <w:rFonts w:ascii="Times New Roman" w:hAnsi="Times New Roman" w:cs="Times New Roman"/>
          <w:b/>
          <w:sz w:val="24"/>
          <w:szCs w:val="24"/>
        </w:rPr>
        <w:t>Számla IBAN száma:</w:t>
      </w:r>
      <w:r w:rsidRPr="0036040F">
        <w:rPr>
          <w:rFonts w:ascii="Times New Roman" w:hAnsi="Times New Roman" w:cs="Times New Roman"/>
          <w:b/>
          <w:sz w:val="24"/>
          <w:szCs w:val="24"/>
        </w:rPr>
        <w:tab/>
        <w:t>HU57 1002 5004 0034 1912 0212 0018</w:t>
      </w: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Felhívjuk figyelmüket arra is, hogy a </w:t>
      </w:r>
      <w:r w:rsidRPr="0036040F">
        <w:rPr>
          <w:rFonts w:ascii="Times New Roman" w:hAnsi="Times New Roman" w:cs="Times New Roman"/>
          <w:b/>
          <w:sz w:val="24"/>
          <w:szCs w:val="24"/>
        </w:rPr>
        <w:t xml:space="preserve">devizában történő utalás kezdeményezésekor a fizető félnek minden esetben fel kell tüntetnie </w:t>
      </w:r>
    </w:p>
    <w:p w:rsidR="00FF2EA0" w:rsidRPr="0036040F" w:rsidRDefault="00FF2EA0" w:rsidP="00FF2EA0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lastRenderedPageBreak/>
        <w:t xml:space="preserve">az Önkormányzat Kincstárnál vezetett 28 karakter hosszúságú nemzetközi pénzforgalmi jelzőszámát </w:t>
      </w:r>
      <w:r w:rsidRPr="0036040F">
        <w:rPr>
          <w:rFonts w:ascii="Times New Roman" w:hAnsi="Times New Roman" w:cs="Times New Roman"/>
          <w:b/>
          <w:sz w:val="24"/>
          <w:szCs w:val="24"/>
        </w:rPr>
        <w:t>(IBAN),</w:t>
      </w:r>
      <w:r w:rsidRPr="0036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A0" w:rsidRPr="0036040F" w:rsidRDefault="00FF2EA0" w:rsidP="00FF2EA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a számlavezető </w:t>
      </w:r>
      <w:r w:rsidRPr="0036040F">
        <w:rPr>
          <w:rFonts w:ascii="Times New Roman" w:hAnsi="Times New Roman" w:cs="Times New Roman"/>
          <w:b/>
          <w:sz w:val="24"/>
          <w:szCs w:val="24"/>
        </w:rPr>
        <w:t xml:space="preserve">Magyar Államkincstár BIC kódját: </w:t>
      </w:r>
      <w:r w:rsidRPr="0036040F">
        <w:rPr>
          <w:rFonts w:ascii="Times New Roman" w:hAnsi="Times New Roman" w:cs="Times New Roman"/>
          <w:sz w:val="24"/>
          <w:szCs w:val="24"/>
        </w:rPr>
        <w:t xml:space="preserve">HUSTHUHB, valamint </w:t>
      </w:r>
    </w:p>
    <w:p w:rsidR="00FF2EA0" w:rsidRPr="0036040F" w:rsidRDefault="00FF2EA0" w:rsidP="00FF2EA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a Kincstár levelező bankjaként a </w:t>
      </w:r>
      <w:r w:rsidRPr="0036040F">
        <w:rPr>
          <w:rFonts w:ascii="Times New Roman" w:hAnsi="Times New Roman" w:cs="Times New Roman"/>
          <w:b/>
          <w:sz w:val="24"/>
          <w:szCs w:val="24"/>
        </w:rPr>
        <w:t xml:space="preserve">Magyar Nemzeti Bank BIC kódját: </w:t>
      </w:r>
      <w:r w:rsidRPr="0036040F">
        <w:rPr>
          <w:rFonts w:ascii="Times New Roman" w:hAnsi="Times New Roman" w:cs="Times New Roman"/>
          <w:sz w:val="24"/>
          <w:szCs w:val="24"/>
        </w:rPr>
        <w:t>MANEHUHB.</w:t>
      </w: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>SEPA átutalás esetén a kedvezményezett bankja BIC kódjaként a Kincstár HUSTHUHB BIC kódját kell feltüntetni.</w:t>
      </w:r>
    </w:p>
    <w:p w:rsidR="00FF2EA0" w:rsidRPr="0036040F" w:rsidRDefault="00FF2EA0" w:rsidP="00FF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A0" w:rsidRPr="0036040F" w:rsidRDefault="00FF2EA0" w:rsidP="00FF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>A Kincstár a fizetési kötelezettség teljesítése érdekében a számlájára utalt euró vagy amerikai dollár összegnek a Magyar Nemzeti Bankhoz, mint a Kincstár számlavezető bankjához történő beérkezésekor érvényes árfolyamon számított és a Magyar Nemzeti Bank mindenkor hatályos Általános Üzleti Feltételeiben foglaltak szerint a Kincstár számláján jóváírt forintösszegét haladéktalanul átutalja az Önkormányzat - pénzforgalmi szolgáltatójánál vezetett- helyi iparűzési adóbeszedési számlájára.</w:t>
      </w:r>
    </w:p>
    <w:p w:rsidR="00FF2EA0" w:rsidRPr="0036040F" w:rsidRDefault="00FF2EA0" w:rsidP="00FF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Helyi iparűzési adóval kapcsolatos további kérdésekről készséggel adunk felvilágosítást telefonon vagy ügyfélfogadási időben személyesen a Kiskunmajsai Polgármesteri Hivatal (6120 Kiskunmajsa, Fő u. 82.) 4-es irodájában. </w:t>
      </w: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b/>
          <w:sz w:val="24"/>
          <w:szCs w:val="24"/>
        </w:rPr>
        <w:t>Ügy</w:t>
      </w:r>
      <w:r w:rsidR="00D41BD8" w:rsidRPr="0036040F">
        <w:rPr>
          <w:rFonts w:ascii="Times New Roman" w:hAnsi="Times New Roman" w:cs="Times New Roman"/>
          <w:b/>
          <w:sz w:val="24"/>
          <w:szCs w:val="24"/>
        </w:rPr>
        <w:t>félfogadási időpontok</w:t>
      </w:r>
      <w:r w:rsidRPr="0036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5C" w:rsidRPr="0036040F" w:rsidRDefault="0081605C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Hétfő: </w:t>
      </w:r>
      <w:r w:rsidR="00D41BD8" w:rsidRPr="0036040F">
        <w:rPr>
          <w:rFonts w:ascii="Times New Roman" w:hAnsi="Times New Roman" w:cs="Times New Roman"/>
          <w:sz w:val="24"/>
          <w:szCs w:val="24"/>
        </w:rPr>
        <w:t xml:space="preserve">  </w:t>
      </w:r>
      <w:r w:rsidRPr="0036040F">
        <w:rPr>
          <w:rFonts w:ascii="Times New Roman" w:hAnsi="Times New Roman" w:cs="Times New Roman"/>
          <w:sz w:val="24"/>
          <w:szCs w:val="24"/>
        </w:rPr>
        <w:t xml:space="preserve">8.00-12.00 </w:t>
      </w:r>
      <w:r w:rsidR="00D41BD8" w:rsidRPr="0036040F">
        <w:rPr>
          <w:rFonts w:ascii="Times New Roman" w:hAnsi="Times New Roman" w:cs="Times New Roman"/>
          <w:sz w:val="24"/>
          <w:szCs w:val="24"/>
        </w:rPr>
        <w:t xml:space="preserve">és </w:t>
      </w:r>
      <w:r w:rsidRPr="0036040F">
        <w:rPr>
          <w:rFonts w:ascii="Times New Roman" w:hAnsi="Times New Roman" w:cs="Times New Roman"/>
          <w:sz w:val="24"/>
          <w:szCs w:val="24"/>
        </w:rPr>
        <w:t xml:space="preserve">13.00-16.00 </w:t>
      </w: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Kedd: </w:t>
      </w:r>
      <w:r w:rsidR="00D41BD8" w:rsidRPr="0036040F">
        <w:rPr>
          <w:rFonts w:ascii="Times New Roman" w:hAnsi="Times New Roman" w:cs="Times New Roman"/>
          <w:sz w:val="24"/>
          <w:szCs w:val="24"/>
        </w:rPr>
        <w:t xml:space="preserve">   </w:t>
      </w:r>
      <w:r w:rsidRPr="0036040F">
        <w:rPr>
          <w:rFonts w:ascii="Times New Roman" w:hAnsi="Times New Roman" w:cs="Times New Roman"/>
          <w:sz w:val="24"/>
          <w:szCs w:val="24"/>
        </w:rPr>
        <w:t>8.00-12.00</w:t>
      </w: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Szerda: 8.00-12.00 és 13.00-17.00 </w:t>
      </w: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F">
        <w:rPr>
          <w:rFonts w:ascii="Times New Roman" w:hAnsi="Times New Roman" w:cs="Times New Roman"/>
          <w:sz w:val="24"/>
          <w:szCs w:val="24"/>
        </w:rPr>
        <w:t xml:space="preserve">Péntek: </w:t>
      </w:r>
      <w:r w:rsidR="00D41BD8" w:rsidRPr="0036040F">
        <w:rPr>
          <w:rFonts w:ascii="Times New Roman" w:hAnsi="Times New Roman" w:cs="Times New Roman"/>
          <w:sz w:val="24"/>
          <w:szCs w:val="24"/>
        </w:rPr>
        <w:t>8.00</w:t>
      </w:r>
      <w:r w:rsidRPr="0036040F">
        <w:rPr>
          <w:rFonts w:ascii="Times New Roman" w:hAnsi="Times New Roman" w:cs="Times New Roman"/>
          <w:sz w:val="24"/>
          <w:szCs w:val="24"/>
        </w:rPr>
        <w:t xml:space="preserve">–12.00 </w:t>
      </w: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83" w:rsidRPr="0036040F" w:rsidRDefault="00592683" w:rsidP="00816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40F">
        <w:rPr>
          <w:rFonts w:ascii="Times New Roman" w:hAnsi="Times New Roman" w:cs="Times New Roman"/>
          <w:b/>
          <w:bCs/>
          <w:sz w:val="24"/>
          <w:szCs w:val="24"/>
        </w:rPr>
        <w:t>Ügyintéző</w:t>
      </w:r>
    </w:p>
    <w:p w:rsidR="0081605C" w:rsidRPr="0036040F" w:rsidRDefault="0081605C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83" w:rsidRPr="0036040F" w:rsidRDefault="00592683" w:rsidP="0081605C">
      <w:pPr>
        <w:pStyle w:val="NormlWeb"/>
        <w:spacing w:before="0" w:beforeAutospacing="0" w:after="0" w:afterAutospacing="0"/>
        <w:jc w:val="both"/>
      </w:pPr>
      <w:r w:rsidRPr="0036040F">
        <w:t>Abonyi Andrea adóigazgatási ügyintéző</w:t>
      </w:r>
    </w:p>
    <w:p w:rsidR="00592683" w:rsidRPr="0036040F" w:rsidRDefault="00592683" w:rsidP="0081605C">
      <w:pPr>
        <w:pStyle w:val="NormlWeb"/>
        <w:spacing w:before="0" w:beforeAutospacing="0" w:after="0" w:afterAutospacing="0"/>
        <w:jc w:val="both"/>
      </w:pPr>
      <w:r w:rsidRPr="0036040F">
        <w:t xml:space="preserve">telefon: 77/481-144/130-as mellék, e-mail: </w:t>
      </w:r>
      <w:hyperlink r:id="rId5" w:history="1">
        <w:r w:rsidRPr="0036040F">
          <w:rPr>
            <w:rStyle w:val="Hiperhivatkozs"/>
          </w:rPr>
          <w:t>abonyia@kiskunmajsa.hu</w:t>
        </w:r>
      </w:hyperlink>
    </w:p>
    <w:p w:rsidR="00942813" w:rsidRPr="0036040F" w:rsidRDefault="00942813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7C3" w:rsidRPr="0036040F" w:rsidRDefault="00F227C3" w:rsidP="0081605C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Jogszabályi háttér</w:t>
      </w:r>
    </w:p>
    <w:p w:rsidR="00D41BD8" w:rsidRPr="0036040F" w:rsidRDefault="00F227C3" w:rsidP="00A206B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1990. évi C. törvény,</w:t>
      </w:r>
    </w:p>
    <w:p w:rsidR="00D41BD8" w:rsidRPr="0036040F" w:rsidRDefault="00F227C3" w:rsidP="00A206B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adózás rendjéről szóló 2017. évi CL. törvény,</w:t>
      </w:r>
    </w:p>
    <w:p w:rsidR="00D41BD8" w:rsidRPr="0036040F" w:rsidRDefault="00F227C3" w:rsidP="00A206B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adóigazgatási eljárás részletszabályairól szóló 465/2017. (XII. 28.) Korm. rendelet</w:t>
      </w:r>
      <w:r w:rsidR="00D41BD8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41BD8" w:rsidRPr="0036040F" w:rsidRDefault="00F227C3" w:rsidP="00A206B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ügyintézés és a bizalmi szolgáltatások általános szabályairól szóló 2015. évi CCXXII. törvény,</w:t>
      </w:r>
    </w:p>
    <w:p w:rsidR="00F227C3" w:rsidRPr="0036040F" w:rsidRDefault="00641978" w:rsidP="00A206B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Kiskunmajsa Város Önkormányzat Képviselő-testületének a </w:t>
      </w:r>
      <w:r w:rsidR="00343388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adókról szóló </w:t>
      </w: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38</w:t>
      </w:r>
      <w:r w:rsidR="00F227C3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F227C3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B11964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I.30.) önkormányzati r</w:t>
      </w:r>
      <w:r w:rsidR="00F227C3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41BD8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ndelete,</w:t>
      </w:r>
    </w:p>
    <w:p w:rsidR="00546816" w:rsidRPr="0036040F" w:rsidRDefault="00546816" w:rsidP="00A206B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Kiskunmajsa Város Önkormányzat Képviselő-testületének az</w:t>
      </w:r>
      <w:r w:rsidR="00343388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adóhatóság hatáskörébe tartozó adóügyekben alkalmazan</w:t>
      </w:r>
      <w:r w:rsidR="003C0F6F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dó eljárási szabályokról szóló </w:t>
      </w: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1/2016. (I.29.) önkormányzati rendelete, </w:t>
      </w:r>
    </w:p>
    <w:p w:rsidR="00C14D37" w:rsidRPr="0036040F" w:rsidRDefault="00C14D37" w:rsidP="00A206B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iparűzési adó devizában történő megfizetéséről szóló 366/2022. (IX. 26.) Korm. rendelet</w:t>
      </w:r>
    </w:p>
    <w:p w:rsidR="003C0F6F" w:rsidRPr="0036040F" w:rsidRDefault="003C0F6F" w:rsidP="00A20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27C3" w:rsidRPr="0036040F" w:rsidRDefault="00D41BD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Értelmező rendelkezés</w:t>
      </w:r>
      <w:r w:rsidR="0081605C" w:rsidRPr="003604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</w:p>
    <w:p w:rsidR="0050137A" w:rsidRPr="0036040F" w:rsidRDefault="0050137A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27C3" w:rsidRPr="0036040F" w:rsidRDefault="00D712CD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Vállalkozó:</w:t>
      </w: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Törvénykönyvről szóló törvény szerinti bizalmi vagyonkezelési szerződés alapján kezelt vagyon, valamint a gazdasági tevékenységet saját nevében és kockázatára haszonszerzés céljából, üzletszerűen végző</w:t>
      </w:r>
    </w:p>
    <w:p w:rsidR="00D712CD" w:rsidRPr="0036040F" w:rsidRDefault="00D712CD" w:rsidP="0081605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jövedelemadóról szóló törvényben meghatározott egyéni vállalkozó</w:t>
      </w:r>
      <w:r w:rsidR="00D41BD8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712CD" w:rsidRPr="0036040F" w:rsidRDefault="00D712CD" w:rsidP="0081605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személyi jövedelemadóról szóló törvényben meghatározott mezőgazdasági őstermelő, feltéve, hogy őstermelői tevékenységéből származó bevétele az adóévben a</w:t>
      </w:r>
      <w:r w:rsidR="00546816"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éves minimálbér 50%-át </w:t>
      </w: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meghaladja,</w:t>
      </w:r>
    </w:p>
    <w:p w:rsidR="00D712CD" w:rsidRPr="0036040F" w:rsidRDefault="00D712CD" w:rsidP="0081605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személy, ideértve azt is, ha az felszámolás, kényszertörlés vagy végelszámolás alatt áll,</w:t>
      </w:r>
    </w:p>
    <w:p w:rsidR="00D712CD" w:rsidRPr="0036040F" w:rsidRDefault="00D712CD" w:rsidP="0081605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cég, egyéb szervezet, ideértve azt is, ha azok felszámolás, kényszertörlés vagy végelszámolás alatt állnak.</w:t>
      </w:r>
    </w:p>
    <w:p w:rsidR="00546816" w:rsidRPr="0036040F" w:rsidRDefault="00546816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1B06BB" w:rsidRPr="0081605C" w:rsidRDefault="001B06BB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  <w:r w:rsidRPr="003604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Jogi személy</w:t>
      </w:r>
      <w:r w:rsidRPr="003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6040F">
        <w:rPr>
          <w:rFonts w:ascii="Times New Roman" w:hAnsi="Times New Roman" w:cs="Times New Roman"/>
          <w:sz w:val="24"/>
          <w:szCs w:val="24"/>
          <w:shd w:val="clear" w:color="auto" w:fill="FFFFFF"/>
        </w:rPr>
        <w:t>olyan szervezet, amelyet az állam – annak érdekében, hogy a szervezet a vagyoni forgalomban való fellépést is igénylő céljait elérhesse – polgári jogi (alapvetően vagyoni,</w:t>
      </w:r>
      <w:r w:rsidRPr="00816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kisebb mértékben személyi) alanyi jogokkal és kötelezettségekkel ruház fel. A Polgári Törvénykönyv Harmadik könyv fejezete a jogi személyekre általánosan vonatkozó szabályokat tartalmazza.</w:t>
      </w:r>
      <w:r w:rsidR="00A90998" w:rsidRPr="00816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06BB" w:rsidRPr="0081605C" w:rsidRDefault="001B06BB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90998" w:rsidRPr="0081605C" w:rsidRDefault="00A9099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Egyéni vállalkozó:</w:t>
      </w:r>
      <w:r w:rsidRPr="0081605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t> </w:t>
      </w:r>
      <w:r w:rsidRPr="008160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816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az egyéni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vállalkozóról és az egyéni cégről szóló törvény szerinti egyéni vállalkozói nyilvántartásban szereplő magánszemély, az említett nyilvántartásban rögzített tevékenysége(i) tekintetében azzal, hogy nem minősül egyéni vállalkozónak az a magánszemély, aki</w:t>
      </w:r>
    </w:p>
    <w:p w:rsidR="00A90998" w:rsidRPr="0081605C" w:rsidRDefault="00A90998" w:rsidP="0081605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ingatlan-bérbeadási,</w:t>
      </w:r>
    </w:p>
    <w:p w:rsidR="00A90998" w:rsidRPr="0081605C" w:rsidRDefault="001C76D6" w:rsidP="0081605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6" w:tgtFrame="_blank" w:history="1">
        <w:r w:rsidR="00A90998" w:rsidRPr="008160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a kereskedelemről szóló törvény</w:t>
        </w:r>
      </w:hyperlink>
      <w:r w:rsidR="00A90998" w:rsidRPr="00816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</w:t>
      </w:r>
      <w:r w:rsidR="00A90998"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szerinti magánszálláshely-szolgáltatási tevékenységéből származó bevételére az önálló tevékenységből származó jövedelemre, vagy a tételes átalányadózásra vonatkozó rendelkezések alkalmazását választja, kizárólag a választott rendelkezések szerinti adózási mód alapjául szolgáló bevételei tekintetében;</w:t>
      </w:r>
    </w:p>
    <w:p w:rsidR="00A90998" w:rsidRPr="0081605C" w:rsidRDefault="00A90998" w:rsidP="0081605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közjegyző </w:t>
      </w:r>
      <w:hyperlink r:id="rId7" w:tgtFrame="_blank" w:history="1">
        <w:r w:rsidRPr="008160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a közjegyzőkről szóló törvényben</w:t>
        </w:r>
      </w:hyperlink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meghatározott tevékenysége tekintetében (kivéve, amennyiben e tevékenységét közjegyzői iroda tagjaként folytatja);</w:t>
      </w:r>
    </w:p>
    <w:p w:rsidR="00A90998" w:rsidRPr="0081605C" w:rsidRDefault="00A90998" w:rsidP="0081605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önálló bírósági végrehajtó </w:t>
      </w:r>
      <w:hyperlink r:id="rId8" w:anchor="sid" w:history="1">
        <w:r w:rsidRPr="008160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a bírósági végrehajtásról szóló törvényben</w:t>
        </w:r>
      </w:hyperlink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meghatározott tevékenysége tekintetében (kivéve, amennyiben e tevékenységét végrehajtói iroda tagjaként folytatja);</w:t>
      </w:r>
    </w:p>
    <w:p w:rsidR="00A90998" w:rsidRPr="0081605C" w:rsidRDefault="00A90998" w:rsidP="0081605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 egyéni szabadalmi ügyvivő </w:t>
      </w:r>
      <w:hyperlink r:id="rId9" w:tgtFrame="_blank" w:history="1">
        <w:r w:rsidRPr="0081605C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a szabadalmi ügyvivőkről szóló törvényben</w:t>
        </w:r>
      </w:hyperlink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meghatározott tevékenysége tekintetében;</w:t>
      </w:r>
    </w:p>
    <w:p w:rsidR="00A90998" w:rsidRPr="0081605C" w:rsidRDefault="00A90998" w:rsidP="0081605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ügyvéd </w:t>
      </w:r>
      <w:hyperlink r:id="rId10" w:tgtFrame="_blank" w:history="1">
        <w:r w:rsidRPr="008160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az ügyvédi tevékenységről szóló törvényben</w:t>
        </w:r>
      </w:hyperlink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meghatározott tevékenysége tekintetében (kivéve, amennyiben e tevékenységét ügyvédi iroda tagjaként vagy alkalmazott ügyvédként folytatja);</w:t>
      </w:r>
    </w:p>
    <w:p w:rsidR="00A90998" w:rsidRPr="0081605C" w:rsidRDefault="00A90998" w:rsidP="0081605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szolgáltató állatorvosi tevékenység gyakorlására jogosító igazolvánnyal rendelkező magánszemély e tevékenysége tekintetében;</w:t>
      </w:r>
    </w:p>
    <w:p w:rsidR="00A90998" w:rsidRPr="0081605C" w:rsidRDefault="00A9099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:rsidR="00F227C3" w:rsidRPr="0081605C" w:rsidRDefault="002708CA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Egyéni cég:</w:t>
      </w:r>
      <w:r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60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egyéni vállalkozói nyilvántartásban szereplő természetes személy által alapított, jogi személyiséggel nem rendelkező jogalany, amely a cégnyilvántartásba történő bejegyzéssel jön létre.</w:t>
      </w:r>
      <w:r w:rsidR="00F227C3" w:rsidRPr="0081605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90998" w:rsidRPr="0081605C" w:rsidRDefault="00A9099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:rsidR="00BB23A8" w:rsidRPr="0081605C" w:rsidRDefault="00BB23A8" w:rsidP="0081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Egyéb szervezet: 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egyesület, az alapítvány,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köztestület, a közalapítvány,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lakásszövetkezet, a társasház,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ügyvédi iroda, a szabadalmi ügyvivő iroda, a végrehajtói iroda, a közjegyzői iroda,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Médiaszolgáltatás-támogató és Vagyonkezelő Alap,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Szövetkezeti Hitelintézetek Integrációs Szervezete,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g)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jogkezelő szervezet,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Munkavállalói Résztulajdonosi Program keretében létrejött szervezet,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i)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víziközmű társulat,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egyházi jogi személy,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befektetési alap, az egyéb alapok,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tőzsde, a központi értéktári, a központi szerződő fél tevékenységet végző szervezet,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magánnyugdíjpénztár,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önkéntes nyugdíjpénztár,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o)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önkéntes kölcsönös egészség- és önsegélyező pénztár,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közraktár, valamint</w:t>
      </w:r>
    </w:p>
    <w:p w:rsidR="00BB23A8" w:rsidRPr="0081605C" w:rsidRDefault="00BB23A8" w:rsidP="0081605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q)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külön jogszabályban meghatározott, jogi személynek minősülő egyéb szervezet.</w:t>
      </w:r>
    </w:p>
    <w:p w:rsidR="00A90998" w:rsidRPr="0081605C" w:rsidRDefault="00A9099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:rsidR="002708CA" w:rsidRPr="0081605C" w:rsidRDefault="002708CA" w:rsidP="0081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0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Mezőgazdasági őstermelő: </w:t>
      </w:r>
      <w:r w:rsidRPr="00816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családi gazdaságokról szóló törvény szerinti mezőgazdasági őstermelő, ideértve az őstermelők családi gazdaságának tagját is.</w:t>
      </w:r>
    </w:p>
    <w:p w:rsidR="00A90998" w:rsidRPr="0081605C" w:rsidRDefault="00A90998" w:rsidP="008160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:rsidR="003367B5" w:rsidRPr="00E740EE" w:rsidRDefault="00E740EE" w:rsidP="003367B5">
      <w:pPr>
        <w:jc w:val="both"/>
        <w:rPr>
          <w:rFonts w:ascii="Times New Roman" w:hAnsi="Times New Roman" w:cs="Times New Roman"/>
          <w:sz w:val="24"/>
        </w:rPr>
      </w:pPr>
      <w:r w:rsidRPr="007B415D">
        <w:rPr>
          <w:rFonts w:ascii="Times New Roman" w:hAnsi="Times New Roman" w:cs="Times New Roman"/>
          <w:i/>
          <w:iCs/>
          <w:sz w:val="24"/>
          <w:shd w:val="clear" w:color="auto" w:fill="FFFFFF"/>
        </w:rPr>
        <w:t>H</w:t>
      </w:r>
      <w:r w:rsidR="003367B5" w:rsidRPr="007B415D">
        <w:rPr>
          <w:rFonts w:ascii="Times New Roman" w:hAnsi="Times New Roman" w:cs="Times New Roman"/>
          <w:i/>
          <w:iCs/>
          <w:sz w:val="24"/>
          <w:shd w:val="clear" w:color="auto" w:fill="FFFFFF"/>
        </w:rPr>
        <w:t>áziorvos, védőnő vállalkozó: </w:t>
      </w:r>
      <w:r w:rsidR="003367B5" w:rsidRPr="007B415D">
        <w:rPr>
          <w:rFonts w:ascii="Times New Roman" w:hAnsi="Times New Roman" w:cs="Times New Roman"/>
          <w:sz w:val="24"/>
          <w:shd w:val="clear" w:color="auto" w:fill="FFFFFF"/>
        </w:rPr>
        <w:t>az a vállalkozó, aki/amely - gazdálkodó szervezetként vagy egyéni vállalkozóként - külön jogszabály alapján háziorvosi, házi gyermekorvosi, fogorvosi alapellátási vagy védőnői tevékenységet végez és nettó árbevételének legalább 80%-a e tevékenység (tevékenységek) végzésére vonatkozó, az egészségbiztosítási szervvel kötött finanszírozási szerződés alapján az Egészségbiztosítási Alapból származik.</w:t>
      </w:r>
    </w:p>
    <w:p w:rsidR="003367B5" w:rsidRPr="00F54BF3" w:rsidRDefault="003367B5" w:rsidP="003367B5">
      <w:pPr>
        <w:rPr>
          <w:sz w:val="24"/>
          <w:highlight w:val="magenta"/>
        </w:rPr>
      </w:pPr>
    </w:p>
    <w:p w:rsidR="00F227C3" w:rsidRPr="0081605C" w:rsidRDefault="00F227C3" w:rsidP="0081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7C3" w:rsidRPr="0081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77A"/>
    <w:multiLevelType w:val="hybridMultilevel"/>
    <w:tmpl w:val="461AC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68E6"/>
    <w:multiLevelType w:val="hybridMultilevel"/>
    <w:tmpl w:val="0CA218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1CC8"/>
    <w:multiLevelType w:val="hybridMultilevel"/>
    <w:tmpl w:val="A6208C9A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E133E82"/>
    <w:multiLevelType w:val="hybridMultilevel"/>
    <w:tmpl w:val="8FFE9BCE"/>
    <w:lvl w:ilvl="0" w:tplc="859C3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080"/>
    <w:multiLevelType w:val="hybridMultilevel"/>
    <w:tmpl w:val="D6224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EBD"/>
    <w:multiLevelType w:val="hybridMultilevel"/>
    <w:tmpl w:val="C5784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38C"/>
    <w:multiLevelType w:val="hybridMultilevel"/>
    <w:tmpl w:val="1400C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C3"/>
    <w:rsid w:val="00011D11"/>
    <w:rsid w:val="00050D39"/>
    <w:rsid w:val="00093489"/>
    <w:rsid w:val="000970EA"/>
    <w:rsid w:val="000A251C"/>
    <w:rsid w:val="000A56C1"/>
    <w:rsid w:val="000D44BE"/>
    <w:rsid w:val="000E4B82"/>
    <w:rsid w:val="001477B8"/>
    <w:rsid w:val="001947FB"/>
    <w:rsid w:val="001B06BB"/>
    <w:rsid w:val="001C76D6"/>
    <w:rsid w:val="001F6BCA"/>
    <w:rsid w:val="002153B6"/>
    <w:rsid w:val="002708CA"/>
    <w:rsid w:val="00284AB6"/>
    <w:rsid w:val="002C4328"/>
    <w:rsid w:val="00311F4A"/>
    <w:rsid w:val="003367B5"/>
    <w:rsid w:val="00343388"/>
    <w:rsid w:val="0036040F"/>
    <w:rsid w:val="003817DB"/>
    <w:rsid w:val="003A2EC9"/>
    <w:rsid w:val="003C0F6F"/>
    <w:rsid w:val="003C586E"/>
    <w:rsid w:val="003E5E54"/>
    <w:rsid w:val="003F1CE5"/>
    <w:rsid w:val="004002C4"/>
    <w:rsid w:val="004442A8"/>
    <w:rsid w:val="0047465C"/>
    <w:rsid w:val="004B2E00"/>
    <w:rsid w:val="004C006D"/>
    <w:rsid w:val="004F1A5F"/>
    <w:rsid w:val="0050137A"/>
    <w:rsid w:val="00515B60"/>
    <w:rsid w:val="00546816"/>
    <w:rsid w:val="005545E2"/>
    <w:rsid w:val="00592683"/>
    <w:rsid w:val="005D1C4F"/>
    <w:rsid w:val="005D35C0"/>
    <w:rsid w:val="00617290"/>
    <w:rsid w:val="00641978"/>
    <w:rsid w:val="00694945"/>
    <w:rsid w:val="006F736F"/>
    <w:rsid w:val="00723BE4"/>
    <w:rsid w:val="00756B7D"/>
    <w:rsid w:val="00781842"/>
    <w:rsid w:val="0078661C"/>
    <w:rsid w:val="007B1B11"/>
    <w:rsid w:val="007B3B54"/>
    <w:rsid w:val="007B415D"/>
    <w:rsid w:val="007C03B9"/>
    <w:rsid w:val="007C14B7"/>
    <w:rsid w:val="0081605C"/>
    <w:rsid w:val="008B465B"/>
    <w:rsid w:val="009116B9"/>
    <w:rsid w:val="00942813"/>
    <w:rsid w:val="00984A44"/>
    <w:rsid w:val="009C4D36"/>
    <w:rsid w:val="009D364C"/>
    <w:rsid w:val="00A206BB"/>
    <w:rsid w:val="00A40734"/>
    <w:rsid w:val="00A65DE4"/>
    <w:rsid w:val="00A90998"/>
    <w:rsid w:val="00B11964"/>
    <w:rsid w:val="00B32FB0"/>
    <w:rsid w:val="00B517EA"/>
    <w:rsid w:val="00B57D44"/>
    <w:rsid w:val="00B75A2C"/>
    <w:rsid w:val="00B93206"/>
    <w:rsid w:val="00BA2607"/>
    <w:rsid w:val="00BB23A8"/>
    <w:rsid w:val="00BD5B74"/>
    <w:rsid w:val="00C06A6B"/>
    <w:rsid w:val="00C14D37"/>
    <w:rsid w:val="00C2020D"/>
    <w:rsid w:val="00C269AA"/>
    <w:rsid w:val="00C62BCC"/>
    <w:rsid w:val="00C71D6B"/>
    <w:rsid w:val="00CB73CC"/>
    <w:rsid w:val="00CD3A8F"/>
    <w:rsid w:val="00D3228D"/>
    <w:rsid w:val="00D41BD8"/>
    <w:rsid w:val="00D712CD"/>
    <w:rsid w:val="00E27126"/>
    <w:rsid w:val="00E740EE"/>
    <w:rsid w:val="00E93BBA"/>
    <w:rsid w:val="00EE0CF5"/>
    <w:rsid w:val="00EF3589"/>
    <w:rsid w:val="00F0529D"/>
    <w:rsid w:val="00F22233"/>
    <w:rsid w:val="00F227C3"/>
    <w:rsid w:val="00F96026"/>
    <w:rsid w:val="00F97EF8"/>
    <w:rsid w:val="00FE461A"/>
    <w:rsid w:val="00FF2EA0"/>
    <w:rsid w:val="00FF3533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E477-43B1-416D-8174-9C413D27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22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F2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7C3"/>
    <w:rPr>
      <w:b/>
      <w:bCs/>
    </w:rPr>
  </w:style>
  <w:style w:type="paragraph" w:styleId="NormlWeb">
    <w:name w:val="Normal (Web)"/>
    <w:basedOn w:val="Norml"/>
    <w:uiPriority w:val="99"/>
    <w:unhideWhenUsed/>
    <w:rsid w:val="00F2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227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227C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817DB"/>
    <w:pPr>
      <w:ind w:left="720"/>
      <w:contextualSpacing/>
    </w:pPr>
  </w:style>
  <w:style w:type="paragraph" w:customStyle="1" w:styleId="CharChar4">
    <w:name w:val="Char Char4"/>
    <w:basedOn w:val="Norml"/>
    <w:rsid w:val="006419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6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2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8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0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1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3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5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1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6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3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7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1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8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400053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100041.TV/tvalid/2021.1.2./ts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A0500164.TV/tvalid/2021.1.2./tsid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onyia@kiskunmajsa.hu" TargetMode="External"/><Relationship Id="rId10" Type="http://schemas.openxmlformats.org/officeDocument/2006/relationships/hyperlink" Target="https://optijus.hu/optijus/lawtext/A1700078.TV/tvalid/2021.1.2./ts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99500032.TV/tvalid/2021.1.2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Andrea</dc:creator>
  <cp:keywords/>
  <dc:description/>
  <cp:lastModifiedBy>Abonyi Andrea</cp:lastModifiedBy>
  <cp:revision>2</cp:revision>
  <cp:lastPrinted>2023-01-10T09:45:00Z</cp:lastPrinted>
  <dcterms:created xsi:type="dcterms:W3CDTF">2023-02-15T13:13:00Z</dcterms:created>
  <dcterms:modified xsi:type="dcterms:W3CDTF">2023-02-15T13:13:00Z</dcterms:modified>
</cp:coreProperties>
</file>